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EF2EC" w14:textId="5AA779D3" w:rsidR="00CD6FCC" w:rsidRDefault="00306C7C" w:rsidP="00255CAC">
      <w:pPr>
        <w:ind w:firstLineChars="1100" w:firstLine="2310"/>
        <w:jc w:val="left"/>
        <w:rPr>
          <w:b/>
          <w:sz w:val="40"/>
          <w:szCs w:val="40"/>
        </w:rPr>
      </w:pPr>
      <w:r>
        <w:rPr>
          <w:noProof/>
        </w:rPr>
        <w:drawing>
          <wp:anchor distT="0" distB="0" distL="114300" distR="114300" simplePos="0" relativeHeight="251696128" behindDoc="1" locked="0" layoutInCell="1" allowOverlap="1" wp14:anchorId="4C71CB9D" wp14:editId="05200346">
            <wp:simplePos x="0" y="0"/>
            <wp:positionH relativeFrom="page">
              <wp:posOffset>790575</wp:posOffset>
            </wp:positionH>
            <wp:positionV relativeFrom="paragraph">
              <wp:posOffset>-160021</wp:posOffset>
            </wp:positionV>
            <wp:extent cx="6187440" cy="1133369"/>
            <wp:effectExtent l="0" t="0" r="3810" b="0"/>
            <wp:wrapNone/>
            <wp:docPr id="18" name="図 18" descr="P1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P10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236116" cy="1142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
          <w:sz w:val="40"/>
          <w:szCs w:val="40"/>
        </w:rPr>
        <w:t>園のたより　２０</w:t>
      </w:r>
      <w:r w:rsidR="00255CAC">
        <w:rPr>
          <w:rFonts w:hint="eastAsia"/>
          <w:b/>
          <w:sz w:val="40"/>
          <w:szCs w:val="40"/>
        </w:rPr>
        <w:t>２０</w:t>
      </w:r>
      <w:r>
        <w:rPr>
          <w:rFonts w:hint="eastAsia"/>
          <w:b/>
          <w:sz w:val="40"/>
          <w:szCs w:val="40"/>
        </w:rPr>
        <w:t>年６月</w:t>
      </w:r>
    </w:p>
    <w:p w14:paraId="064A0B8C" w14:textId="77777777" w:rsidR="00CD6FCC" w:rsidRDefault="00306C7C">
      <w:pPr>
        <w:ind w:firstLineChars="1200" w:firstLine="2650"/>
        <w:jc w:val="left"/>
        <w:rPr>
          <w:b/>
          <w:sz w:val="22"/>
        </w:rPr>
      </w:pPr>
      <w:r>
        <w:rPr>
          <w:rFonts w:hint="eastAsia"/>
          <w:b/>
          <w:sz w:val="22"/>
        </w:rPr>
        <w:t>学校法人　東京丸山学園　萩山まるやま保育園</w:t>
      </w:r>
    </w:p>
    <w:p w14:paraId="61A9BC18" w14:textId="77777777" w:rsidR="00CD6FCC" w:rsidRDefault="00CD6FCC"/>
    <w:p w14:paraId="5A81C686" w14:textId="77777777" w:rsidR="006820BB" w:rsidRDefault="006820BB">
      <w:pPr>
        <w:ind w:firstLineChars="100" w:firstLine="210"/>
        <w:rPr>
          <w:rFonts w:ascii="ＭＳ 明朝" w:hAnsi="ＭＳ 明朝"/>
          <w:szCs w:val="21"/>
        </w:rPr>
      </w:pPr>
    </w:p>
    <w:p w14:paraId="78603B00" w14:textId="249FA7BF" w:rsidR="006756C6" w:rsidRDefault="006756C6" w:rsidP="00720E15">
      <w:pPr>
        <w:ind w:firstLineChars="100" w:firstLine="210"/>
        <w:rPr>
          <w:rFonts w:ascii="ＭＳ 明朝" w:hAnsi="ＭＳ 明朝"/>
          <w:szCs w:val="21"/>
        </w:rPr>
      </w:pPr>
      <w:r>
        <w:rPr>
          <w:rFonts w:ascii="ＭＳ 明朝" w:hAnsi="ＭＳ 明朝" w:hint="eastAsia"/>
          <w:szCs w:val="21"/>
        </w:rPr>
        <w:t xml:space="preserve">　外遊びや散歩を楽しめる気候のはずが、公園の遊具も使用の制限があったり、子ども達が思い切り遊べず、自宅での自粛生活を余儀なくされた５月でした。これから梅雨の時期は、湿度が高く、気温の変化が著しくなったり、外遊びができない日もあるかもしれませんが、友だちと遊べる楽しさを感じられるよう、室内での遊びを工夫して楽しく過ごしていきたいと思います。また、蒸し暑さから、体調も崩しやすくなりますので、水分補給や室内の湿度の調整や、汗をかいたらこまめに着替えるなど、配慮して参ります。</w:t>
      </w:r>
    </w:p>
    <w:p w14:paraId="5C2723B4" w14:textId="32BE119E" w:rsidR="006756C6" w:rsidRDefault="006756C6">
      <w:pPr>
        <w:ind w:firstLineChars="100" w:firstLine="210"/>
        <w:rPr>
          <w:rFonts w:ascii="ＭＳ 明朝" w:hAnsi="ＭＳ 明朝"/>
          <w:szCs w:val="21"/>
        </w:rPr>
      </w:pPr>
      <w:r>
        <w:rPr>
          <w:rFonts w:ascii="ＭＳ 明朝" w:hAnsi="ＭＳ 明朝" w:hint="eastAsia"/>
          <w:szCs w:val="21"/>
        </w:rPr>
        <w:t xml:space="preserve">　新型コロナウィルス感染防止対策や保育利用の自粛等にご理解ご協力をいただきましてありがとうございました。今後も完全な</w:t>
      </w:r>
      <w:r w:rsidR="00880AD9">
        <w:rPr>
          <w:rFonts w:ascii="ＭＳ 明朝" w:hAnsi="ＭＳ 明朝" w:hint="eastAsia"/>
          <w:szCs w:val="21"/>
        </w:rPr>
        <w:t>終息</w:t>
      </w:r>
      <w:r>
        <w:rPr>
          <w:rFonts w:ascii="ＭＳ 明朝" w:hAnsi="ＭＳ 明朝" w:hint="eastAsia"/>
          <w:szCs w:val="21"/>
        </w:rPr>
        <w:t>までは、引き続き皆さまのご協力をいただきながら、対策をとりつつ保育を進めて参ります。</w:t>
      </w:r>
      <w:r w:rsidR="00DC4B1C">
        <w:rPr>
          <w:rFonts w:ascii="ＭＳ 明朝" w:hAnsi="ＭＳ 明朝" w:hint="eastAsia"/>
          <w:szCs w:val="21"/>
        </w:rPr>
        <w:t>ご家庭でも引き続きお子さんの体調に十分留意して頂きながら保育園の利用にご協力</w:t>
      </w:r>
      <w:r>
        <w:rPr>
          <w:rFonts w:ascii="ＭＳ 明朝" w:hAnsi="ＭＳ 明朝" w:hint="eastAsia"/>
          <w:szCs w:val="21"/>
        </w:rPr>
        <w:t>宜しくお願いいたします。</w:t>
      </w:r>
    </w:p>
    <w:p w14:paraId="4203A1D2" w14:textId="6BD02037" w:rsidR="006820BB" w:rsidRDefault="006820BB">
      <w:pPr>
        <w:ind w:firstLineChars="100" w:firstLine="210"/>
        <w:rPr>
          <w:rFonts w:ascii="ＭＳ 明朝" w:hAnsi="ＭＳ 明朝"/>
          <w:szCs w:val="21"/>
        </w:rPr>
      </w:pPr>
      <w:r>
        <w:rPr>
          <w:noProof/>
        </w:rPr>
        <mc:AlternateContent>
          <mc:Choice Requires="wps">
            <w:drawing>
              <wp:anchor distT="0" distB="0" distL="114300" distR="114300" simplePos="0" relativeHeight="251712512" behindDoc="0" locked="0" layoutInCell="1" allowOverlap="1" wp14:anchorId="593BD8CC" wp14:editId="13CB2D37">
                <wp:simplePos x="0" y="0"/>
                <wp:positionH relativeFrom="margin">
                  <wp:posOffset>19050</wp:posOffset>
                </wp:positionH>
                <wp:positionV relativeFrom="paragraph">
                  <wp:posOffset>125730</wp:posOffset>
                </wp:positionV>
                <wp:extent cx="6343650" cy="1514475"/>
                <wp:effectExtent l="19050" t="1905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514475"/>
                        </a:xfrm>
                        <a:prstGeom prst="rect">
                          <a:avLst/>
                        </a:prstGeom>
                        <a:solidFill>
                          <a:srgbClr val="FFFFFF"/>
                        </a:solidFill>
                        <a:ln w="28575" cap="rnd">
                          <a:solidFill>
                            <a:srgbClr val="000000"/>
                          </a:solidFill>
                          <a:prstDash val="sysDot"/>
                          <a:miter lim="800000"/>
                        </a:ln>
                      </wps:spPr>
                      <wps:txbx>
                        <w:txbxContent>
                          <w:p w14:paraId="4D403573" w14:textId="0AEBBD3C" w:rsidR="006756C6" w:rsidRDefault="00A40602" w:rsidP="006756C6">
                            <w:pPr>
                              <w:ind w:firstLineChars="100" w:firstLine="210"/>
                              <w:jc w:val="center"/>
                              <w:rPr>
                                <w:rFonts w:ascii="ＭＳ 明朝" w:hAnsi="ＭＳ 明朝"/>
                                <w:szCs w:val="21"/>
                              </w:rPr>
                            </w:pPr>
                            <w:r>
                              <w:rPr>
                                <w:rFonts w:ascii="ＭＳ 明朝" w:hAnsi="ＭＳ 明朝" w:hint="eastAsia"/>
                                <w:szCs w:val="21"/>
                              </w:rPr>
                              <w:t xml:space="preserve">　　　　　　</w:t>
                            </w:r>
                            <w:r w:rsidR="006756C6">
                              <w:rPr>
                                <w:rFonts w:ascii="ＭＳ 明朝" w:hAnsi="ＭＳ 明朝" w:hint="eastAsia"/>
                                <w:szCs w:val="21"/>
                              </w:rPr>
                              <w:t>★乳幼児期に大切なこと★＜感性を育てる＞</w:t>
                            </w:r>
                          </w:p>
                          <w:p w14:paraId="3F3A540C" w14:textId="13DD9877" w:rsidR="006756C6" w:rsidRDefault="006756C6" w:rsidP="006756C6">
                            <w:pPr>
                              <w:ind w:firstLineChars="100" w:firstLine="210"/>
                              <w:rPr>
                                <w:rFonts w:ascii="ＭＳ 明朝" w:hAnsi="ＭＳ 明朝"/>
                                <w:szCs w:val="21"/>
                              </w:rPr>
                            </w:pPr>
                            <w:r>
                              <w:rPr>
                                <w:rFonts w:ascii="ＭＳ 明朝" w:hAnsi="ＭＳ 明朝" w:hint="eastAsia"/>
                                <w:szCs w:val="21"/>
                              </w:rPr>
                              <w:t>子どもと</w:t>
                            </w:r>
                            <w:r w:rsidR="00880AD9">
                              <w:rPr>
                                <w:rFonts w:ascii="ＭＳ 明朝" w:hAnsi="ＭＳ 明朝" w:hint="eastAsia"/>
                                <w:szCs w:val="21"/>
                              </w:rPr>
                              <w:t>ゆったりと</w:t>
                            </w:r>
                            <w:r>
                              <w:rPr>
                                <w:rFonts w:ascii="ＭＳ 明朝" w:hAnsi="ＭＳ 明朝" w:hint="eastAsia"/>
                                <w:szCs w:val="21"/>
                              </w:rPr>
                              <w:t>関わり、あたたかな感性を育てましょう。</w:t>
                            </w:r>
                          </w:p>
                          <w:p w14:paraId="520DC8F2" w14:textId="672BD6A2" w:rsidR="00CD6FCC" w:rsidRDefault="00306C7C" w:rsidP="004C7459">
                            <w:pPr>
                              <w:ind w:firstLineChars="100" w:firstLine="210"/>
                              <w:rPr>
                                <w:rFonts w:ascii="ＭＳ 明朝" w:hAnsi="ＭＳ 明朝"/>
                                <w:szCs w:val="21"/>
                              </w:rPr>
                            </w:pPr>
                            <w:r>
                              <w:rPr>
                                <w:rFonts w:ascii="ＭＳ 明朝" w:hAnsi="ＭＳ 明朝" w:hint="eastAsia"/>
                                <w:szCs w:val="21"/>
                              </w:rPr>
                              <w:t>○目で触れること・・・</w:t>
                            </w:r>
                            <w:r w:rsidR="006756C6">
                              <w:rPr>
                                <w:rFonts w:ascii="ＭＳ 明朝" w:hAnsi="ＭＳ 明朝" w:hint="eastAsia"/>
                                <w:szCs w:val="21"/>
                              </w:rPr>
                              <w:t>暖かいまなざし</w:t>
                            </w:r>
                            <w:r>
                              <w:rPr>
                                <w:rFonts w:ascii="ＭＳ 明朝" w:hAnsi="ＭＳ 明朝" w:hint="eastAsia"/>
                                <w:szCs w:val="21"/>
                              </w:rPr>
                              <w:t>で、目線を合わせて関わることが大切です。</w:t>
                            </w:r>
                          </w:p>
                          <w:p w14:paraId="75E2BD49" w14:textId="5B1ABFBD" w:rsidR="00CD6FCC" w:rsidRDefault="00306C7C" w:rsidP="004C7459">
                            <w:pPr>
                              <w:ind w:leftChars="100" w:left="283" w:hangingChars="35" w:hanging="73"/>
                              <w:rPr>
                                <w:rFonts w:ascii="ＭＳ 明朝" w:hAnsi="ＭＳ 明朝"/>
                                <w:szCs w:val="21"/>
                              </w:rPr>
                            </w:pPr>
                            <w:r>
                              <w:rPr>
                                <w:rFonts w:ascii="ＭＳ 明朝" w:hAnsi="ＭＳ 明朝" w:hint="eastAsia"/>
                                <w:szCs w:val="21"/>
                              </w:rPr>
                              <w:t>○声で触れること・・・触れ合い、話しかけることが大切です。</w:t>
                            </w:r>
                          </w:p>
                          <w:p w14:paraId="16847D67" w14:textId="77777777" w:rsidR="00CD6FCC" w:rsidRDefault="00306C7C" w:rsidP="004C7459">
                            <w:pPr>
                              <w:tabs>
                                <w:tab w:val="left" w:pos="9498"/>
                              </w:tabs>
                              <w:ind w:leftChars="108" w:left="3587" w:rightChars="100" w:right="210" w:hangingChars="1600" w:hanging="3360"/>
                              <w:rPr>
                                <w:rFonts w:ascii="ＭＳ 明朝" w:hAnsi="ＭＳ 明朝"/>
                                <w:szCs w:val="21"/>
                              </w:rPr>
                            </w:pPr>
                            <w:r>
                              <w:rPr>
                                <w:rFonts w:ascii="ＭＳ 明朝" w:hAnsi="ＭＳ 明朝" w:hint="eastAsia"/>
                                <w:szCs w:val="21"/>
                              </w:rPr>
                              <w:t>○手・体・匂いで触れること・・・触れ合いなしでは感性は育ちません。触れ合うことで匂いも伝</w:t>
                            </w:r>
                            <w:r w:rsidR="004C7459">
                              <w:rPr>
                                <w:rFonts w:ascii="ＭＳ 明朝" w:hAnsi="ＭＳ 明朝" w:hint="eastAsia"/>
                                <w:szCs w:val="21"/>
                              </w:rPr>
                              <w:t>わ</w:t>
                            </w:r>
                            <w:r>
                              <w:rPr>
                                <w:rFonts w:ascii="ＭＳ 明朝" w:hAnsi="ＭＳ 明朝" w:hint="eastAsia"/>
                                <w:szCs w:val="21"/>
                              </w:rPr>
                              <w:t>り、知っている匂いに安心するようになります。</w:t>
                            </w:r>
                          </w:p>
                        </w:txbxContent>
                      </wps:txbx>
                      <wps:bodyPr rot="0" vert="horz" wrap="square" lIns="74295" tIns="1080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BD8CC" id="_x0000_t202" coordsize="21600,21600" o:spt="202" path="m,l,21600r21600,l21600,xe">
                <v:stroke joinstyle="miter"/>
                <v:path gradientshapeok="t" o:connecttype="rect"/>
              </v:shapetype>
              <v:shape id="テキスト ボックス 3" o:spid="_x0000_s1026" type="#_x0000_t202" style="position:absolute;left:0;text-align:left;margin-left:1.5pt;margin-top:9.9pt;width:499.5pt;height:119.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" strokeweight="2.25pt">
                <v:stroke dashstyle="1 1" endcap="round"/>
                <v:textbox inset="5.85pt,3mm,5.85pt,.7pt">
                  <w:txbxContent>
                    <w:p w14:paraId="4D403573" w14:textId="0AEBBD3C" w:rsidR="006756C6" w:rsidRDefault="00A40602" w:rsidP="006756C6">
                      <w:pPr>
                        <w:ind w:firstLineChars="100" w:firstLine="210"/>
                        <w:jc w:val="center"/>
                        <w:rPr>
                          <w:rFonts w:ascii="ＭＳ 明朝" w:hAnsi="ＭＳ 明朝"/>
                          <w:szCs w:val="21"/>
                        </w:rPr>
                      </w:pPr>
                      <w:r>
                        <w:rPr>
                          <w:rFonts w:ascii="ＭＳ 明朝" w:hAnsi="ＭＳ 明朝" w:hint="eastAsia"/>
                          <w:szCs w:val="21"/>
                        </w:rPr>
                        <w:t xml:space="preserve">　　　　　　</w:t>
                      </w:r>
                      <w:r w:rsidR="006756C6">
                        <w:rPr>
                          <w:rFonts w:ascii="ＭＳ 明朝" w:hAnsi="ＭＳ 明朝" w:hint="eastAsia"/>
                          <w:szCs w:val="21"/>
                        </w:rPr>
                        <w:t>★乳幼児期に大切なこと★＜感性を育てる＞</w:t>
                      </w:r>
                    </w:p>
                    <w:p w14:paraId="3F3A540C" w14:textId="13DD9877" w:rsidR="006756C6" w:rsidRDefault="006756C6" w:rsidP="006756C6">
                      <w:pPr>
                        <w:ind w:firstLineChars="100" w:firstLine="210"/>
                        <w:rPr>
                          <w:rFonts w:ascii="ＭＳ 明朝" w:hAnsi="ＭＳ 明朝"/>
                          <w:szCs w:val="21"/>
                        </w:rPr>
                      </w:pPr>
                      <w:r>
                        <w:rPr>
                          <w:rFonts w:ascii="ＭＳ 明朝" w:hAnsi="ＭＳ 明朝" w:hint="eastAsia"/>
                          <w:szCs w:val="21"/>
                        </w:rPr>
                        <w:t>子どもと</w:t>
                      </w:r>
                      <w:r w:rsidR="00880AD9">
                        <w:rPr>
                          <w:rFonts w:ascii="ＭＳ 明朝" w:hAnsi="ＭＳ 明朝" w:hint="eastAsia"/>
                          <w:szCs w:val="21"/>
                        </w:rPr>
                        <w:t>ゆったりと</w:t>
                      </w:r>
                      <w:r>
                        <w:rPr>
                          <w:rFonts w:ascii="ＭＳ 明朝" w:hAnsi="ＭＳ 明朝" w:hint="eastAsia"/>
                          <w:szCs w:val="21"/>
                        </w:rPr>
                        <w:t>関わり、あたたかな感性を育てましょう。</w:t>
                      </w:r>
                    </w:p>
                    <w:p w14:paraId="520DC8F2" w14:textId="672BD6A2" w:rsidR="00CD6FCC" w:rsidRDefault="00306C7C" w:rsidP="004C7459">
                      <w:pPr>
                        <w:ind w:firstLineChars="100" w:firstLine="210"/>
                        <w:rPr>
                          <w:rFonts w:ascii="ＭＳ 明朝" w:hAnsi="ＭＳ 明朝"/>
                          <w:szCs w:val="21"/>
                        </w:rPr>
                      </w:pPr>
                      <w:r>
                        <w:rPr>
                          <w:rFonts w:ascii="ＭＳ 明朝" w:hAnsi="ＭＳ 明朝" w:hint="eastAsia"/>
                          <w:szCs w:val="21"/>
                        </w:rPr>
                        <w:t>○目で触れること・・・</w:t>
                      </w:r>
                      <w:r w:rsidR="006756C6">
                        <w:rPr>
                          <w:rFonts w:ascii="ＭＳ 明朝" w:hAnsi="ＭＳ 明朝" w:hint="eastAsia"/>
                          <w:szCs w:val="21"/>
                        </w:rPr>
                        <w:t>暖かいまなざし</w:t>
                      </w:r>
                      <w:r>
                        <w:rPr>
                          <w:rFonts w:ascii="ＭＳ 明朝" w:hAnsi="ＭＳ 明朝" w:hint="eastAsia"/>
                          <w:szCs w:val="21"/>
                        </w:rPr>
                        <w:t>で、目線を合わせて関わることが大切です。</w:t>
                      </w:r>
                    </w:p>
                    <w:p w14:paraId="75E2BD49" w14:textId="5B1ABFBD" w:rsidR="00CD6FCC" w:rsidRDefault="00306C7C" w:rsidP="004C7459">
                      <w:pPr>
                        <w:ind w:leftChars="100" w:left="283" w:hangingChars="35" w:hanging="73"/>
                        <w:rPr>
                          <w:rFonts w:ascii="ＭＳ 明朝" w:hAnsi="ＭＳ 明朝"/>
                          <w:szCs w:val="21"/>
                        </w:rPr>
                      </w:pPr>
                      <w:r>
                        <w:rPr>
                          <w:rFonts w:ascii="ＭＳ 明朝" w:hAnsi="ＭＳ 明朝" w:hint="eastAsia"/>
                          <w:szCs w:val="21"/>
                        </w:rPr>
                        <w:t>○声で触れること・・・触れ合い、話しかけることが大切です。</w:t>
                      </w:r>
                    </w:p>
                    <w:p w14:paraId="16847D67" w14:textId="77777777" w:rsidR="00CD6FCC" w:rsidRDefault="00306C7C" w:rsidP="004C7459">
                      <w:pPr>
                        <w:tabs>
                          <w:tab w:val="left" w:pos="9498"/>
                        </w:tabs>
                        <w:ind w:leftChars="108" w:left="3587" w:rightChars="100" w:right="210" w:hangingChars="1600" w:hanging="3360"/>
                        <w:rPr>
                          <w:rFonts w:ascii="ＭＳ 明朝" w:hAnsi="ＭＳ 明朝"/>
                          <w:szCs w:val="21"/>
                        </w:rPr>
                      </w:pPr>
                      <w:r>
                        <w:rPr>
                          <w:rFonts w:ascii="ＭＳ 明朝" w:hAnsi="ＭＳ 明朝" w:hint="eastAsia"/>
                          <w:szCs w:val="21"/>
                        </w:rPr>
                        <w:t>○手・体・匂いで触れること・・・触れ合いなしでは感性は育ちません。触れ合うことで匂いも伝</w:t>
                      </w:r>
                      <w:r w:rsidR="004C7459">
                        <w:rPr>
                          <w:rFonts w:ascii="ＭＳ 明朝" w:hAnsi="ＭＳ 明朝" w:hint="eastAsia"/>
                          <w:szCs w:val="21"/>
                        </w:rPr>
                        <w:t>わ</w:t>
                      </w:r>
                      <w:r>
                        <w:rPr>
                          <w:rFonts w:ascii="ＭＳ 明朝" w:hAnsi="ＭＳ 明朝" w:hint="eastAsia"/>
                          <w:szCs w:val="21"/>
                        </w:rPr>
                        <w:t>り、知っている匂いに安心するようになります。</w:t>
                      </w:r>
                    </w:p>
                  </w:txbxContent>
                </v:textbox>
                <w10:wrap anchorx="margin"/>
              </v:shape>
            </w:pict>
          </mc:Fallback>
        </mc:AlternateContent>
      </w:r>
    </w:p>
    <w:p w14:paraId="265F9FDC" w14:textId="2A17BD91" w:rsidR="00CD6FCC" w:rsidRDefault="00CD6FCC" w:rsidP="004C7459">
      <w:pPr>
        <w:ind w:firstLineChars="100" w:firstLine="211"/>
        <w:rPr>
          <w:b/>
          <w:bCs/>
          <w:szCs w:val="21"/>
        </w:rPr>
      </w:pPr>
    </w:p>
    <w:p w14:paraId="3D84863A" w14:textId="77777777" w:rsidR="00CD6FCC" w:rsidRDefault="00CD6FCC">
      <w:pPr>
        <w:ind w:left="210"/>
        <w:rPr>
          <w:szCs w:val="21"/>
        </w:rPr>
      </w:pPr>
    </w:p>
    <w:p w14:paraId="201E279A" w14:textId="53234EE2" w:rsidR="00CD6FCC" w:rsidRDefault="00CD6FCC">
      <w:pPr>
        <w:ind w:left="210"/>
        <w:rPr>
          <w:szCs w:val="21"/>
        </w:rPr>
      </w:pPr>
    </w:p>
    <w:p w14:paraId="44065633" w14:textId="7681055B" w:rsidR="00F568F4" w:rsidRDefault="00F568F4" w:rsidP="00F568F4">
      <w:pPr>
        <w:spacing w:line="360" w:lineRule="auto"/>
        <w:jc w:val="left"/>
        <w:rPr>
          <w:b/>
          <w:sz w:val="24"/>
          <w:szCs w:val="24"/>
        </w:rPr>
      </w:pPr>
    </w:p>
    <w:p w14:paraId="3A6AEE55" w14:textId="7B4B80A4" w:rsidR="00F568F4" w:rsidRDefault="00D33142" w:rsidP="00F568F4">
      <w:pPr>
        <w:spacing w:line="360" w:lineRule="auto"/>
        <w:jc w:val="left"/>
        <w:rPr>
          <w:b/>
          <w:sz w:val="24"/>
          <w:szCs w:val="24"/>
        </w:rPr>
      </w:pPr>
      <w:r w:rsidRPr="00255CAC">
        <w:rPr>
          <w:noProof/>
          <w:color w:val="FF0000"/>
          <w:sz w:val="22"/>
        </w:rPr>
        <mc:AlternateContent>
          <mc:Choice Requires="wps">
            <w:drawing>
              <wp:anchor distT="45720" distB="45720" distL="114300" distR="114300" simplePos="0" relativeHeight="251727872" behindDoc="1" locked="0" layoutInCell="1" allowOverlap="1" wp14:anchorId="418353A1" wp14:editId="183483E0">
                <wp:simplePos x="0" y="0"/>
                <wp:positionH relativeFrom="margin">
                  <wp:posOffset>19050</wp:posOffset>
                </wp:positionH>
                <wp:positionV relativeFrom="paragraph">
                  <wp:posOffset>468630</wp:posOffset>
                </wp:positionV>
                <wp:extent cx="6343650" cy="2514600"/>
                <wp:effectExtent l="0" t="0" r="19050" b="19050"/>
                <wp:wrapTight wrapText="bothSides">
                  <wp:wrapPolygon edited="0">
                    <wp:start x="0" y="0"/>
                    <wp:lineTo x="0" y="21600"/>
                    <wp:lineTo x="21600" y="21600"/>
                    <wp:lineTo x="21600" y="0"/>
                    <wp:lineTo x="0" y="0"/>
                  </wp:wrapPolygon>
                </wp:wrapTight>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514600"/>
                        </a:xfrm>
                        <a:prstGeom prst="rect">
                          <a:avLst/>
                        </a:prstGeom>
                        <a:solidFill>
                          <a:srgbClr val="FFFFFF"/>
                        </a:solidFill>
                        <a:ln w="9525">
                          <a:solidFill>
                            <a:srgbClr val="000000"/>
                          </a:solidFill>
                          <a:miter lim="800000"/>
                        </a:ln>
                      </wps:spPr>
                      <wps:txbx>
                        <w:txbxContent>
                          <w:p w14:paraId="6124148C" w14:textId="77777777" w:rsidR="00255CAC" w:rsidRDefault="00255CAC" w:rsidP="00255CAC">
                            <w:pPr>
                              <w:spacing w:line="340" w:lineRule="exact"/>
                              <w:rPr>
                                <w:b/>
                                <w:sz w:val="24"/>
                                <w:szCs w:val="24"/>
                              </w:rPr>
                            </w:pPr>
                            <w:r>
                              <w:rPr>
                                <w:rFonts w:hint="eastAsia"/>
                                <w:sz w:val="20"/>
                                <w:szCs w:val="20"/>
                              </w:rPr>
                              <w:t xml:space="preserve">　　　　　　　　　　　　　　　　　　　</w:t>
                            </w:r>
                            <w:r>
                              <w:rPr>
                                <w:rFonts w:hint="eastAsia"/>
                                <w:b/>
                                <w:sz w:val="24"/>
                                <w:szCs w:val="24"/>
                              </w:rPr>
                              <w:t>≪６月の行事予定≫</w:t>
                            </w:r>
                          </w:p>
                          <w:p w14:paraId="1F9B8BE7" w14:textId="593F8C6F" w:rsidR="006820BB" w:rsidRDefault="00255CAC" w:rsidP="00E92BD2">
                            <w:pPr>
                              <w:spacing w:line="340" w:lineRule="exact"/>
                              <w:rPr>
                                <w:szCs w:val="21"/>
                              </w:rPr>
                            </w:pPr>
                            <w:r>
                              <w:rPr>
                                <w:rFonts w:hint="eastAsia"/>
                                <w:sz w:val="22"/>
                              </w:rPr>
                              <w:t xml:space="preserve">　　　</w:t>
                            </w:r>
                            <w:r>
                              <w:rPr>
                                <w:rFonts w:hint="eastAsia"/>
                                <w:szCs w:val="21"/>
                              </w:rPr>
                              <w:t xml:space="preserve">　</w:t>
                            </w:r>
                            <w:r w:rsidR="006820BB">
                              <w:rPr>
                                <w:rFonts w:hint="eastAsia"/>
                                <w:szCs w:val="21"/>
                              </w:rPr>
                              <w:t>９</w:t>
                            </w:r>
                            <w:r>
                              <w:rPr>
                                <w:rFonts w:hint="eastAsia"/>
                                <w:szCs w:val="21"/>
                              </w:rPr>
                              <w:t xml:space="preserve">日（水）　</w:t>
                            </w:r>
                            <w:r w:rsidR="00E92BD2">
                              <w:rPr>
                                <w:rFonts w:hint="eastAsia"/>
                                <w:szCs w:val="21"/>
                              </w:rPr>
                              <w:t>今年度も東村山市で</w:t>
                            </w:r>
                            <w:r>
                              <w:rPr>
                                <w:rFonts w:hint="eastAsia"/>
                                <w:szCs w:val="21"/>
                              </w:rPr>
                              <w:t>尿検査</w:t>
                            </w:r>
                            <w:r w:rsidR="00E92BD2">
                              <w:rPr>
                                <w:rFonts w:hint="eastAsia"/>
                                <w:szCs w:val="21"/>
                              </w:rPr>
                              <w:t>を実施します。、</w:t>
                            </w:r>
                            <w:r>
                              <w:rPr>
                                <w:rFonts w:hint="eastAsia"/>
                                <w:szCs w:val="21"/>
                              </w:rPr>
                              <w:t>別紙にて検査方法をご確認ください。</w:t>
                            </w:r>
                          </w:p>
                          <w:p w14:paraId="75FB6DBD" w14:textId="13D05F01" w:rsidR="00E92BD2" w:rsidRDefault="00E92BD2" w:rsidP="00B36AE7">
                            <w:pPr>
                              <w:spacing w:line="340" w:lineRule="exact"/>
                              <w:ind w:left="2100" w:hangingChars="1000" w:hanging="2100"/>
                              <w:rPr>
                                <w:szCs w:val="21"/>
                              </w:rPr>
                            </w:pPr>
                            <w:r>
                              <w:rPr>
                                <w:rFonts w:hint="eastAsia"/>
                                <w:szCs w:val="21"/>
                              </w:rPr>
                              <w:t xml:space="preserve">　　　　　　　　　　尿回収日となります。</w:t>
                            </w:r>
                            <w:r w:rsidR="00B36AE7">
                              <w:rPr>
                                <w:rFonts w:hint="eastAsia"/>
                                <w:szCs w:val="21"/>
                              </w:rPr>
                              <w:t>当日の尿を取ってお持ちください。予備日は７月にお知らせします。</w:t>
                            </w:r>
                          </w:p>
                          <w:p w14:paraId="145D4EB4" w14:textId="5C88EC6D" w:rsidR="00DF15BC" w:rsidRDefault="00255CAC" w:rsidP="00DF15BC">
                            <w:pPr>
                              <w:spacing w:line="340" w:lineRule="exact"/>
                              <w:ind w:firstLineChars="300" w:firstLine="630"/>
                              <w:rPr>
                                <w:szCs w:val="21"/>
                              </w:rPr>
                            </w:pPr>
                            <w:r>
                              <w:rPr>
                                <w:rFonts w:hint="eastAsia"/>
                                <w:szCs w:val="21"/>
                              </w:rPr>
                              <w:t>１９日（金）　誕生会</w:t>
                            </w:r>
                            <w:r w:rsidR="00F568F4">
                              <w:rPr>
                                <w:rFonts w:hint="eastAsia"/>
                                <w:szCs w:val="21"/>
                              </w:rPr>
                              <w:t>（４・５・６月生まれ）・・・各クラスで行います</w:t>
                            </w:r>
                            <w:r w:rsidR="00A40602">
                              <w:rPr>
                                <w:rFonts w:hint="eastAsia"/>
                                <w:szCs w:val="21"/>
                              </w:rPr>
                              <w:t>。</w:t>
                            </w:r>
                          </w:p>
                          <w:p w14:paraId="5CCBC557" w14:textId="7BAC198E" w:rsidR="00880AD9" w:rsidRPr="00880AD9" w:rsidRDefault="00880AD9" w:rsidP="00DF15BC">
                            <w:pPr>
                              <w:spacing w:line="340" w:lineRule="exact"/>
                              <w:ind w:firstLineChars="300" w:firstLine="630"/>
                              <w:rPr>
                                <w:szCs w:val="21"/>
                              </w:rPr>
                            </w:pPr>
                            <w:r>
                              <w:rPr>
                                <w:rFonts w:hint="eastAsia"/>
                                <w:szCs w:val="21"/>
                              </w:rPr>
                              <w:t>２６日（金）　全園児健診・身体測定（中旬頃）</w:t>
                            </w:r>
                          </w:p>
                          <w:p w14:paraId="2B9660CD" w14:textId="23FF4266" w:rsidR="00255CAC" w:rsidRDefault="00255CAC" w:rsidP="00255CAC">
                            <w:pPr>
                              <w:spacing w:line="340" w:lineRule="exact"/>
                              <w:rPr>
                                <w:szCs w:val="21"/>
                              </w:rPr>
                            </w:pPr>
                            <w:r>
                              <w:rPr>
                                <w:rFonts w:hint="eastAsia"/>
                                <w:szCs w:val="21"/>
                              </w:rPr>
                              <w:t xml:space="preserve">　　　３０日（火）　</w:t>
                            </w:r>
                            <w:r w:rsidR="006820BB">
                              <w:rPr>
                                <w:rFonts w:hint="eastAsia"/>
                                <w:szCs w:val="21"/>
                              </w:rPr>
                              <w:t>避難訓練</w:t>
                            </w:r>
                          </w:p>
                          <w:p w14:paraId="4D53F236" w14:textId="56D24876" w:rsidR="00255CAC" w:rsidRDefault="00255CAC" w:rsidP="00B36AE7">
                            <w:pPr>
                              <w:ind w:left="420" w:hangingChars="200" w:hanging="420"/>
                              <w:rPr>
                                <w:szCs w:val="21"/>
                              </w:rPr>
                            </w:pPr>
                            <w:r>
                              <w:rPr>
                                <w:rFonts w:hint="eastAsia"/>
                                <w:szCs w:val="21"/>
                              </w:rPr>
                              <w:t xml:space="preserve">　</w:t>
                            </w:r>
                            <w:r w:rsidR="00B36AE7">
                              <w:rPr>
                                <w:rFonts w:hint="eastAsia"/>
                                <w:szCs w:val="21"/>
                              </w:rPr>
                              <w:t>※６月</w:t>
                            </w:r>
                            <w:r w:rsidR="00880AD9">
                              <w:rPr>
                                <w:rFonts w:hint="eastAsia"/>
                                <w:szCs w:val="21"/>
                              </w:rPr>
                              <w:t>は</w:t>
                            </w:r>
                            <w:r w:rsidR="00B36AE7">
                              <w:rPr>
                                <w:rFonts w:hint="eastAsia"/>
                                <w:szCs w:val="21"/>
                              </w:rPr>
                              <w:t>、園庭や砂場でジョーロやバケツを使って</w:t>
                            </w:r>
                            <w:r w:rsidR="00880AD9">
                              <w:rPr>
                                <w:rFonts w:hint="eastAsia"/>
                                <w:szCs w:val="21"/>
                              </w:rPr>
                              <w:t>水に触れてあそびたいと思います</w:t>
                            </w:r>
                            <w:r w:rsidR="00B36AE7">
                              <w:rPr>
                                <w:rFonts w:hint="eastAsia"/>
                                <w:szCs w:val="21"/>
                              </w:rPr>
                              <w:t>。今後の本格的な水遊び（プール使用など）は検討中です。決まり次第お知らせします。</w:t>
                            </w:r>
                          </w:p>
                          <w:p w14:paraId="5923C2AF" w14:textId="59A49265" w:rsidR="00B36AE7" w:rsidRDefault="00B36AE7" w:rsidP="00B36AE7">
                            <w:pPr>
                              <w:ind w:left="420" w:hangingChars="200" w:hanging="420"/>
                              <w:rPr>
                                <w:szCs w:val="21"/>
                              </w:rPr>
                            </w:pPr>
                            <w:r>
                              <w:rPr>
                                <w:rFonts w:hint="eastAsia"/>
                                <w:szCs w:val="21"/>
                              </w:rPr>
                              <w:t xml:space="preserve">　※年長児７月のお泊り会は、コロナウィルス感染拡大防止のため、中止します。</w:t>
                            </w:r>
                          </w:p>
                          <w:p w14:paraId="4F4351B9" w14:textId="1EEE2A04" w:rsidR="00B36AE7" w:rsidRDefault="00B36AE7" w:rsidP="00B36AE7">
                            <w:pPr>
                              <w:ind w:left="420" w:hangingChars="200" w:hanging="420"/>
                              <w:rPr>
                                <w:rFonts w:asciiTheme="minorEastAsia" w:hAnsiTheme="minorEastAsia"/>
                                <w:szCs w:val="21"/>
                              </w:rPr>
                            </w:pPr>
                            <w:r>
                              <w:rPr>
                                <w:rFonts w:hint="eastAsia"/>
                                <w:szCs w:val="21"/>
                              </w:rPr>
                              <w:t xml:space="preserve">　※</w:t>
                            </w:r>
                            <w:r w:rsidR="00880AD9">
                              <w:rPr>
                                <w:rFonts w:hint="eastAsia"/>
                                <w:szCs w:val="21"/>
                              </w:rPr>
                              <w:t>今後の</w:t>
                            </w:r>
                            <w:r>
                              <w:rPr>
                                <w:rFonts w:hint="eastAsia"/>
                                <w:szCs w:val="21"/>
                              </w:rPr>
                              <w:t>行事</w:t>
                            </w:r>
                            <w:r w:rsidR="00D33142">
                              <w:rPr>
                                <w:rFonts w:hint="eastAsia"/>
                                <w:szCs w:val="21"/>
                              </w:rPr>
                              <w:t>については、変更する場合がありますので、その都度お知らせいたします。</w:t>
                            </w:r>
                          </w:p>
                          <w:p w14:paraId="287FE13A" w14:textId="568867A3" w:rsidR="00255CAC" w:rsidRDefault="00255CAC" w:rsidP="00255CAC">
                            <w:pPr>
                              <w:ind w:leftChars="100" w:left="420" w:hangingChars="100" w:hanging="210"/>
                              <w:rPr>
                                <w:rFonts w:asciiTheme="minorEastAsia" w:hAnsiTheme="minorEastAsia"/>
                                <w:szCs w:val="21"/>
                              </w:rPr>
                            </w:pPr>
                          </w:p>
                          <w:p w14:paraId="4CF03F38" w14:textId="77777777" w:rsidR="00255CAC" w:rsidRDefault="00255CAC" w:rsidP="00255CAC">
                            <w:pPr>
                              <w:rPr>
                                <w:rFonts w:asciiTheme="minorEastAsia" w:hAnsiTheme="minorEastAsia"/>
                                <w:szCs w:val="21"/>
                              </w:rPr>
                            </w:pPr>
                          </w:p>
                          <w:p w14:paraId="37B61652" w14:textId="77777777" w:rsidR="00255CAC" w:rsidRDefault="00255CAC" w:rsidP="00255CAC">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353A1" id="テキスト ボックス 2" o:spid="_x0000_s1027" type="#_x0000_t202" style="position:absolute;margin-left:1.5pt;margin-top:36.9pt;width:499.5pt;height:198pt;z-index:-251588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">
                <v:textbox>
                  <w:txbxContent>
                    <w:p w14:paraId="6124148C" w14:textId="77777777" w:rsidR="00255CAC" w:rsidRDefault="00255CAC" w:rsidP="00255CAC">
                      <w:pPr>
                        <w:spacing w:line="340" w:lineRule="exact"/>
                        <w:rPr>
                          <w:b/>
                          <w:sz w:val="24"/>
                          <w:szCs w:val="24"/>
                        </w:rPr>
                      </w:pPr>
                      <w:r>
                        <w:rPr>
                          <w:rFonts w:hint="eastAsia"/>
                          <w:sz w:val="20"/>
                          <w:szCs w:val="20"/>
                        </w:rPr>
                        <w:t xml:space="preserve">　　　　　　　　　　　　　　　　　　　</w:t>
                      </w:r>
                      <w:r>
                        <w:rPr>
                          <w:rFonts w:hint="eastAsia"/>
                          <w:b/>
                          <w:sz w:val="24"/>
                          <w:szCs w:val="24"/>
                        </w:rPr>
                        <w:t>≪６月の行事予定≫</w:t>
                      </w:r>
                    </w:p>
                    <w:p w14:paraId="1F9B8BE7" w14:textId="593F8C6F" w:rsidR="006820BB" w:rsidRDefault="00255CAC" w:rsidP="00E92BD2">
                      <w:pPr>
                        <w:spacing w:line="340" w:lineRule="exact"/>
                        <w:rPr>
                          <w:szCs w:val="21"/>
                        </w:rPr>
                      </w:pPr>
                      <w:r>
                        <w:rPr>
                          <w:rFonts w:hint="eastAsia"/>
                          <w:sz w:val="22"/>
                        </w:rPr>
                        <w:t xml:space="preserve">　　　</w:t>
                      </w:r>
                      <w:r>
                        <w:rPr>
                          <w:rFonts w:hint="eastAsia"/>
                          <w:szCs w:val="21"/>
                        </w:rPr>
                        <w:t xml:space="preserve">　</w:t>
                      </w:r>
                      <w:r w:rsidR="006820BB">
                        <w:rPr>
                          <w:rFonts w:hint="eastAsia"/>
                          <w:szCs w:val="21"/>
                        </w:rPr>
                        <w:t>９</w:t>
                      </w:r>
                      <w:r>
                        <w:rPr>
                          <w:rFonts w:hint="eastAsia"/>
                          <w:szCs w:val="21"/>
                        </w:rPr>
                        <w:t xml:space="preserve">日（水）　</w:t>
                      </w:r>
                      <w:r w:rsidR="00E92BD2">
                        <w:rPr>
                          <w:rFonts w:hint="eastAsia"/>
                          <w:szCs w:val="21"/>
                        </w:rPr>
                        <w:t>今年度も東村山市で</w:t>
                      </w:r>
                      <w:r>
                        <w:rPr>
                          <w:rFonts w:hint="eastAsia"/>
                          <w:szCs w:val="21"/>
                        </w:rPr>
                        <w:t>尿検査</w:t>
                      </w:r>
                      <w:r w:rsidR="00E92BD2">
                        <w:rPr>
                          <w:rFonts w:hint="eastAsia"/>
                          <w:szCs w:val="21"/>
                        </w:rPr>
                        <w:t>を実施します。、</w:t>
                      </w:r>
                      <w:r>
                        <w:rPr>
                          <w:rFonts w:hint="eastAsia"/>
                          <w:szCs w:val="21"/>
                        </w:rPr>
                        <w:t>別紙にて検査方法をご確認ください。</w:t>
                      </w:r>
                    </w:p>
                    <w:p w14:paraId="75FB6DBD" w14:textId="13D05F01" w:rsidR="00E92BD2" w:rsidRDefault="00E92BD2" w:rsidP="00B36AE7">
                      <w:pPr>
                        <w:spacing w:line="340" w:lineRule="exact"/>
                        <w:ind w:left="2100" w:hangingChars="1000" w:hanging="2100"/>
                        <w:rPr>
                          <w:szCs w:val="21"/>
                        </w:rPr>
                      </w:pPr>
                      <w:r>
                        <w:rPr>
                          <w:rFonts w:hint="eastAsia"/>
                          <w:szCs w:val="21"/>
                        </w:rPr>
                        <w:t xml:space="preserve">　　　　　　　　　　尿回収日となります。</w:t>
                      </w:r>
                      <w:r w:rsidR="00B36AE7">
                        <w:rPr>
                          <w:rFonts w:hint="eastAsia"/>
                          <w:szCs w:val="21"/>
                        </w:rPr>
                        <w:t>当日の尿を取ってお持ちください。予備日は７月にお知らせします。</w:t>
                      </w:r>
                    </w:p>
                    <w:p w14:paraId="145D4EB4" w14:textId="5C88EC6D" w:rsidR="00DF15BC" w:rsidRDefault="00255CAC" w:rsidP="00DF15BC">
                      <w:pPr>
                        <w:spacing w:line="340" w:lineRule="exact"/>
                        <w:ind w:firstLineChars="300" w:firstLine="630"/>
                        <w:rPr>
                          <w:szCs w:val="21"/>
                        </w:rPr>
                      </w:pPr>
                      <w:r>
                        <w:rPr>
                          <w:rFonts w:hint="eastAsia"/>
                          <w:szCs w:val="21"/>
                        </w:rPr>
                        <w:t>１９日（金）　誕生会</w:t>
                      </w:r>
                      <w:r w:rsidR="00F568F4">
                        <w:rPr>
                          <w:rFonts w:hint="eastAsia"/>
                          <w:szCs w:val="21"/>
                        </w:rPr>
                        <w:t>（４・５・６月生まれ）・・・各クラスで行います</w:t>
                      </w:r>
                      <w:r w:rsidR="00A40602">
                        <w:rPr>
                          <w:rFonts w:hint="eastAsia"/>
                          <w:szCs w:val="21"/>
                        </w:rPr>
                        <w:t>。</w:t>
                      </w:r>
                    </w:p>
                    <w:p w14:paraId="5CCBC557" w14:textId="7BAC198E" w:rsidR="00880AD9" w:rsidRPr="00880AD9" w:rsidRDefault="00880AD9" w:rsidP="00DF15BC">
                      <w:pPr>
                        <w:spacing w:line="340" w:lineRule="exact"/>
                        <w:ind w:firstLineChars="300" w:firstLine="630"/>
                        <w:rPr>
                          <w:szCs w:val="21"/>
                        </w:rPr>
                      </w:pPr>
                      <w:r>
                        <w:rPr>
                          <w:rFonts w:hint="eastAsia"/>
                          <w:szCs w:val="21"/>
                        </w:rPr>
                        <w:t>２６日（金）　全園児健診・身体測定（中旬頃）</w:t>
                      </w:r>
                    </w:p>
                    <w:p w14:paraId="2B9660CD" w14:textId="23FF4266" w:rsidR="00255CAC" w:rsidRDefault="00255CAC" w:rsidP="00255CAC">
                      <w:pPr>
                        <w:spacing w:line="340" w:lineRule="exact"/>
                        <w:rPr>
                          <w:szCs w:val="21"/>
                        </w:rPr>
                      </w:pPr>
                      <w:r>
                        <w:rPr>
                          <w:rFonts w:hint="eastAsia"/>
                          <w:szCs w:val="21"/>
                        </w:rPr>
                        <w:t xml:space="preserve">　　　３０日（火）　</w:t>
                      </w:r>
                      <w:r w:rsidR="006820BB">
                        <w:rPr>
                          <w:rFonts w:hint="eastAsia"/>
                          <w:szCs w:val="21"/>
                        </w:rPr>
                        <w:t>避難訓練</w:t>
                      </w:r>
                    </w:p>
                    <w:p w14:paraId="4D53F236" w14:textId="56D24876" w:rsidR="00255CAC" w:rsidRDefault="00255CAC" w:rsidP="00B36AE7">
                      <w:pPr>
                        <w:ind w:left="420" w:hangingChars="200" w:hanging="420"/>
                        <w:rPr>
                          <w:szCs w:val="21"/>
                        </w:rPr>
                      </w:pPr>
                      <w:r>
                        <w:rPr>
                          <w:rFonts w:hint="eastAsia"/>
                          <w:szCs w:val="21"/>
                        </w:rPr>
                        <w:t xml:space="preserve">　</w:t>
                      </w:r>
                      <w:r w:rsidR="00B36AE7">
                        <w:rPr>
                          <w:rFonts w:hint="eastAsia"/>
                          <w:szCs w:val="21"/>
                        </w:rPr>
                        <w:t>※６月</w:t>
                      </w:r>
                      <w:r w:rsidR="00880AD9">
                        <w:rPr>
                          <w:rFonts w:hint="eastAsia"/>
                          <w:szCs w:val="21"/>
                        </w:rPr>
                        <w:t>は</w:t>
                      </w:r>
                      <w:r w:rsidR="00B36AE7">
                        <w:rPr>
                          <w:rFonts w:hint="eastAsia"/>
                          <w:szCs w:val="21"/>
                        </w:rPr>
                        <w:t>、園庭や砂場でジョーロやバケツを使って</w:t>
                      </w:r>
                      <w:r w:rsidR="00880AD9">
                        <w:rPr>
                          <w:rFonts w:hint="eastAsia"/>
                          <w:szCs w:val="21"/>
                        </w:rPr>
                        <w:t>水に触れてあそびたいと思います</w:t>
                      </w:r>
                      <w:r w:rsidR="00B36AE7">
                        <w:rPr>
                          <w:rFonts w:hint="eastAsia"/>
                          <w:szCs w:val="21"/>
                        </w:rPr>
                        <w:t>。今後の本格的な水遊び（プール使用など）は検討中です。決まり次第お知らせします。</w:t>
                      </w:r>
                    </w:p>
                    <w:p w14:paraId="5923C2AF" w14:textId="59A49265" w:rsidR="00B36AE7" w:rsidRDefault="00B36AE7" w:rsidP="00B36AE7">
                      <w:pPr>
                        <w:ind w:left="420" w:hangingChars="200" w:hanging="420"/>
                        <w:rPr>
                          <w:szCs w:val="21"/>
                        </w:rPr>
                      </w:pPr>
                      <w:r>
                        <w:rPr>
                          <w:rFonts w:hint="eastAsia"/>
                          <w:szCs w:val="21"/>
                        </w:rPr>
                        <w:t xml:space="preserve">　※年長児７月のお泊り会は、コロナウィルス感染拡大防止のため、中止します。</w:t>
                      </w:r>
                    </w:p>
                    <w:p w14:paraId="4F4351B9" w14:textId="1EEE2A04" w:rsidR="00B36AE7" w:rsidRDefault="00B36AE7" w:rsidP="00B36AE7">
                      <w:pPr>
                        <w:ind w:left="420" w:hangingChars="200" w:hanging="420"/>
                        <w:rPr>
                          <w:rFonts w:asciiTheme="minorEastAsia" w:hAnsiTheme="minorEastAsia"/>
                          <w:szCs w:val="21"/>
                        </w:rPr>
                      </w:pPr>
                      <w:r>
                        <w:rPr>
                          <w:rFonts w:hint="eastAsia"/>
                          <w:szCs w:val="21"/>
                        </w:rPr>
                        <w:t xml:space="preserve">　※</w:t>
                      </w:r>
                      <w:r w:rsidR="00880AD9">
                        <w:rPr>
                          <w:rFonts w:hint="eastAsia"/>
                          <w:szCs w:val="21"/>
                        </w:rPr>
                        <w:t>今後の</w:t>
                      </w:r>
                      <w:r>
                        <w:rPr>
                          <w:rFonts w:hint="eastAsia"/>
                          <w:szCs w:val="21"/>
                        </w:rPr>
                        <w:t>行事</w:t>
                      </w:r>
                      <w:r w:rsidR="00D33142">
                        <w:rPr>
                          <w:rFonts w:hint="eastAsia"/>
                          <w:szCs w:val="21"/>
                        </w:rPr>
                        <w:t>については、変更する場合がありますので、その都度お知らせいたします。</w:t>
                      </w:r>
                    </w:p>
                    <w:p w14:paraId="287FE13A" w14:textId="568867A3" w:rsidR="00255CAC" w:rsidRDefault="00255CAC" w:rsidP="00255CAC">
                      <w:pPr>
                        <w:ind w:leftChars="100" w:left="420" w:hangingChars="100" w:hanging="210"/>
                        <w:rPr>
                          <w:rFonts w:asciiTheme="minorEastAsia" w:hAnsiTheme="minorEastAsia"/>
                          <w:szCs w:val="21"/>
                        </w:rPr>
                      </w:pPr>
                    </w:p>
                    <w:p w14:paraId="4CF03F38" w14:textId="77777777" w:rsidR="00255CAC" w:rsidRDefault="00255CAC" w:rsidP="00255CAC">
                      <w:pPr>
                        <w:rPr>
                          <w:rFonts w:asciiTheme="minorEastAsia" w:hAnsiTheme="minorEastAsia"/>
                          <w:szCs w:val="21"/>
                        </w:rPr>
                      </w:pPr>
                    </w:p>
                    <w:p w14:paraId="37B61652" w14:textId="77777777" w:rsidR="00255CAC" w:rsidRDefault="00255CAC" w:rsidP="00255CAC">
                      <w:pPr>
                        <w:rPr>
                          <w:szCs w:val="21"/>
                        </w:rPr>
                      </w:pPr>
                    </w:p>
                  </w:txbxContent>
                </v:textbox>
                <w10:wrap type="tight" anchorx="margin"/>
              </v:shape>
            </w:pict>
          </mc:Fallback>
        </mc:AlternateContent>
      </w:r>
    </w:p>
    <w:p w14:paraId="42226F82" w14:textId="030B62E5" w:rsidR="00CD6FCC" w:rsidRDefault="00306C7C" w:rsidP="00F568F4">
      <w:pPr>
        <w:spacing w:line="360" w:lineRule="auto"/>
        <w:jc w:val="left"/>
        <w:rPr>
          <w:b/>
          <w:sz w:val="24"/>
          <w:szCs w:val="24"/>
        </w:rPr>
      </w:pPr>
      <w:r>
        <w:rPr>
          <w:rFonts w:hint="eastAsia"/>
          <w:b/>
          <w:sz w:val="24"/>
          <w:szCs w:val="24"/>
        </w:rPr>
        <w:t>＝お知らせとお願い＝</w:t>
      </w:r>
    </w:p>
    <w:p w14:paraId="7093972D" w14:textId="0122089A" w:rsidR="00F568F4" w:rsidRPr="00F568F4" w:rsidRDefault="00F568F4" w:rsidP="00F568F4">
      <w:pPr>
        <w:pStyle w:val="ab"/>
        <w:numPr>
          <w:ilvl w:val="0"/>
          <w:numId w:val="1"/>
        </w:numPr>
        <w:ind w:leftChars="0"/>
        <w:rPr>
          <w:sz w:val="22"/>
          <w:szCs w:val="24"/>
        </w:rPr>
      </w:pPr>
      <w:r w:rsidRPr="00F568F4">
        <w:rPr>
          <w:rFonts w:hint="eastAsia"/>
          <w:sz w:val="22"/>
          <w:szCs w:val="24"/>
        </w:rPr>
        <w:t>引き続き、ご家族みなさんの検温や健康観察をお願いいたします。</w:t>
      </w:r>
    </w:p>
    <w:p w14:paraId="67C3BA5D" w14:textId="5F6B45F1" w:rsidR="006820BB" w:rsidRPr="00D33142" w:rsidRDefault="00880AD9" w:rsidP="00D33142">
      <w:pPr>
        <w:pStyle w:val="ab"/>
        <w:numPr>
          <w:ilvl w:val="0"/>
          <w:numId w:val="1"/>
        </w:numPr>
        <w:ind w:leftChars="0"/>
        <w:rPr>
          <w:szCs w:val="21"/>
        </w:rPr>
      </w:pPr>
      <w:r>
        <w:rPr>
          <w:rFonts w:hint="eastAsia"/>
          <w:szCs w:val="21"/>
        </w:rPr>
        <w:t>お子さんの様子などについては今までお迎え時にお話しさせていただいておりましたが当面、差し</w:t>
      </w:r>
      <w:r w:rsidR="004F2FD4">
        <w:rPr>
          <w:rFonts w:hint="eastAsia"/>
          <w:szCs w:val="21"/>
        </w:rPr>
        <w:t>控え</w:t>
      </w:r>
      <w:r>
        <w:rPr>
          <w:rFonts w:hint="eastAsia"/>
          <w:szCs w:val="21"/>
        </w:rPr>
        <w:t>させていただきます。そのため、</w:t>
      </w:r>
      <w:r w:rsidR="00D33142" w:rsidRPr="00D33142">
        <w:rPr>
          <w:rFonts w:hint="eastAsia"/>
          <w:szCs w:val="21"/>
        </w:rPr>
        <w:t>自粛中のお子さんの様子について</w:t>
      </w:r>
      <w:r>
        <w:rPr>
          <w:rFonts w:hint="eastAsia"/>
          <w:szCs w:val="21"/>
        </w:rPr>
        <w:t>後日、</w:t>
      </w:r>
      <w:r w:rsidR="00A40602">
        <w:rPr>
          <w:rFonts w:hint="eastAsia"/>
          <w:szCs w:val="21"/>
        </w:rPr>
        <w:t>配布します</w:t>
      </w:r>
      <w:r>
        <w:rPr>
          <w:rFonts w:hint="eastAsia"/>
          <w:szCs w:val="21"/>
        </w:rPr>
        <w:t>書面に</w:t>
      </w:r>
      <w:r w:rsidR="00D33142" w:rsidRPr="00D33142">
        <w:rPr>
          <w:rFonts w:hint="eastAsia"/>
          <w:szCs w:val="21"/>
        </w:rPr>
        <w:t>ご記入いただき、担任へご提出ください。また、</w:t>
      </w:r>
      <w:r w:rsidR="00F568F4" w:rsidRPr="00D33142">
        <w:rPr>
          <w:rFonts w:hint="eastAsia"/>
          <w:szCs w:val="21"/>
        </w:rPr>
        <w:t>お子さんの様子や園での様子について心配なことがありましたら、遠慮なくお声がけください。</w:t>
      </w:r>
    </w:p>
    <w:p w14:paraId="19D68F40" w14:textId="055F391B" w:rsidR="00CD6FCC" w:rsidRDefault="00306C7C">
      <w:pPr>
        <w:ind w:left="420" w:hangingChars="200" w:hanging="420"/>
      </w:pPr>
      <w:r>
        <w:rPr>
          <w:rFonts w:hint="eastAsia"/>
          <w:szCs w:val="21"/>
        </w:rPr>
        <w:t>３、子どもたちが安全に過ごせるように、お子さんの爪を整えていただきたいと思います。毎週、月曜日には看護師が爪の確認を行い、爪が長くなっている時には、声を掛けさせていただきます。</w:t>
      </w:r>
    </w:p>
    <w:p w14:paraId="29736EE3" w14:textId="07742A7A" w:rsidR="009A63E1" w:rsidRPr="00255CAC" w:rsidRDefault="00306C7C" w:rsidP="00255CAC">
      <w:pPr>
        <w:ind w:left="420" w:hangingChars="200" w:hanging="420"/>
        <w:rPr>
          <w:szCs w:val="21"/>
        </w:rPr>
      </w:pPr>
      <w:r>
        <w:rPr>
          <w:rFonts w:hint="eastAsia"/>
          <w:szCs w:val="21"/>
        </w:rPr>
        <w:t>４、東村山市の子ども相談室、訪問相談の専門員による巡回指導</w:t>
      </w:r>
      <w:r w:rsidR="00880AD9">
        <w:rPr>
          <w:rFonts w:hint="eastAsia"/>
          <w:szCs w:val="21"/>
        </w:rPr>
        <w:t>が</w:t>
      </w:r>
      <w:r w:rsidR="005F0173">
        <w:rPr>
          <w:rFonts w:hint="eastAsia"/>
          <w:szCs w:val="21"/>
        </w:rPr>
        <w:t>あります。</w:t>
      </w:r>
      <w:r>
        <w:rPr>
          <w:rFonts w:hint="eastAsia"/>
          <w:szCs w:val="21"/>
        </w:rPr>
        <w:t>保育の中で子どもと職員の関わりについてアドバイスを受けていきます。</w:t>
      </w:r>
      <w:r w:rsidR="00255CAC">
        <w:rPr>
          <w:rFonts w:asciiTheme="minorEastAsia" w:hAnsiTheme="minorEastAsia"/>
          <w:noProof/>
          <w:szCs w:val="21"/>
        </w:rPr>
        <w:drawing>
          <wp:anchor distT="0" distB="0" distL="114300" distR="114300" simplePos="0" relativeHeight="251725824" behindDoc="0" locked="0" layoutInCell="1" allowOverlap="1" wp14:anchorId="2C05AE5C" wp14:editId="10E79D10">
            <wp:simplePos x="0" y="0"/>
            <wp:positionH relativeFrom="column">
              <wp:posOffset>5363210</wp:posOffset>
            </wp:positionH>
            <wp:positionV relativeFrom="paragraph">
              <wp:posOffset>1312545</wp:posOffset>
            </wp:positionV>
            <wp:extent cx="536575" cy="675741"/>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6575" cy="675741"/>
                    </a:xfrm>
                    <a:prstGeom prst="rect">
                      <a:avLst/>
                    </a:prstGeom>
                  </pic:spPr>
                </pic:pic>
              </a:graphicData>
            </a:graphic>
            <wp14:sizeRelH relativeFrom="margin">
              <wp14:pctWidth>0</wp14:pctWidth>
            </wp14:sizeRelH>
            <wp14:sizeRelV relativeFrom="margin">
              <wp14:pctHeight>0</wp14:pctHeight>
            </wp14:sizeRelV>
          </wp:anchor>
        </w:drawing>
      </w:r>
    </w:p>
    <w:sectPr w:rsidR="009A63E1" w:rsidRPr="00255CAC">
      <w:pgSz w:w="11906" w:h="16838"/>
      <w:pgMar w:top="567" w:right="849"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B7660" w14:textId="77777777" w:rsidR="00ED08EE" w:rsidRDefault="00ED08EE" w:rsidP="00F23020">
      <w:r>
        <w:separator/>
      </w:r>
    </w:p>
  </w:endnote>
  <w:endnote w:type="continuationSeparator" w:id="0">
    <w:p w14:paraId="440A9939" w14:textId="77777777" w:rsidR="00ED08EE" w:rsidRDefault="00ED08EE" w:rsidP="00F2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2DEDB" w14:textId="77777777" w:rsidR="00ED08EE" w:rsidRDefault="00ED08EE" w:rsidP="00F23020">
      <w:r>
        <w:separator/>
      </w:r>
    </w:p>
  </w:footnote>
  <w:footnote w:type="continuationSeparator" w:id="0">
    <w:p w14:paraId="3C15CE23" w14:textId="77777777" w:rsidR="00ED08EE" w:rsidRDefault="00ED08EE" w:rsidP="00F23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F5765"/>
    <w:multiLevelType w:val="hybridMultilevel"/>
    <w:tmpl w:val="FA72AF02"/>
    <w:lvl w:ilvl="0" w:tplc="64185E5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DD"/>
    <w:rsid w:val="00051E5D"/>
    <w:rsid w:val="0006372C"/>
    <w:rsid w:val="00082215"/>
    <w:rsid w:val="0008345E"/>
    <w:rsid w:val="0008494C"/>
    <w:rsid w:val="000D1811"/>
    <w:rsid w:val="000E28BB"/>
    <w:rsid w:val="00151EF9"/>
    <w:rsid w:val="001C063A"/>
    <w:rsid w:val="001E1FC1"/>
    <w:rsid w:val="00204394"/>
    <w:rsid w:val="002214A8"/>
    <w:rsid w:val="00231BC1"/>
    <w:rsid w:val="00243569"/>
    <w:rsid w:val="00255CAC"/>
    <w:rsid w:val="00262C19"/>
    <w:rsid w:val="00270C66"/>
    <w:rsid w:val="00277B09"/>
    <w:rsid w:val="002C3DAD"/>
    <w:rsid w:val="002D01E2"/>
    <w:rsid w:val="002D4BE1"/>
    <w:rsid w:val="002E4D0B"/>
    <w:rsid w:val="002E56B9"/>
    <w:rsid w:val="003009D1"/>
    <w:rsid w:val="00306C7C"/>
    <w:rsid w:val="003077BC"/>
    <w:rsid w:val="00331DD8"/>
    <w:rsid w:val="00352F89"/>
    <w:rsid w:val="0035547B"/>
    <w:rsid w:val="00361FDD"/>
    <w:rsid w:val="00383443"/>
    <w:rsid w:val="00397397"/>
    <w:rsid w:val="003D32D0"/>
    <w:rsid w:val="003D530C"/>
    <w:rsid w:val="003E01B1"/>
    <w:rsid w:val="00431EBD"/>
    <w:rsid w:val="00452F4D"/>
    <w:rsid w:val="0047712D"/>
    <w:rsid w:val="004C7459"/>
    <w:rsid w:val="004D5259"/>
    <w:rsid w:val="004F0CE8"/>
    <w:rsid w:val="004F2FD4"/>
    <w:rsid w:val="005160C4"/>
    <w:rsid w:val="005243BF"/>
    <w:rsid w:val="00530BAB"/>
    <w:rsid w:val="0054139F"/>
    <w:rsid w:val="005431C6"/>
    <w:rsid w:val="00554088"/>
    <w:rsid w:val="005603B8"/>
    <w:rsid w:val="005613F6"/>
    <w:rsid w:val="005E1B77"/>
    <w:rsid w:val="005E5A6E"/>
    <w:rsid w:val="005F0173"/>
    <w:rsid w:val="00616706"/>
    <w:rsid w:val="006756C6"/>
    <w:rsid w:val="006820BB"/>
    <w:rsid w:val="006911DE"/>
    <w:rsid w:val="006923B5"/>
    <w:rsid w:val="006C52B7"/>
    <w:rsid w:val="00720E15"/>
    <w:rsid w:val="00731726"/>
    <w:rsid w:val="00775702"/>
    <w:rsid w:val="007776C0"/>
    <w:rsid w:val="007A1306"/>
    <w:rsid w:val="007A5803"/>
    <w:rsid w:val="007D0847"/>
    <w:rsid w:val="007D30AB"/>
    <w:rsid w:val="007E063E"/>
    <w:rsid w:val="008209A2"/>
    <w:rsid w:val="008232F0"/>
    <w:rsid w:val="00861CFC"/>
    <w:rsid w:val="00880AD9"/>
    <w:rsid w:val="008E4771"/>
    <w:rsid w:val="008E7BE9"/>
    <w:rsid w:val="00925E1F"/>
    <w:rsid w:val="009311F9"/>
    <w:rsid w:val="00932461"/>
    <w:rsid w:val="00950476"/>
    <w:rsid w:val="0096328F"/>
    <w:rsid w:val="0096536C"/>
    <w:rsid w:val="009656FC"/>
    <w:rsid w:val="0096753C"/>
    <w:rsid w:val="00977B78"/>
    <w:rsid w:val="00983D15"/>
    <w:rsid w:val="009A019C"/>
    <w:rsid w:val="009A63E1"/>
    <w:rsid w:val="009B68F9"/>
    <w:rsid w:val="009F3DC8"/>
    <w:rsid w:val="00A40602"/>
    <w:rsid w:val="00A81B02"/>
    <w:rsid w:val="00AB4BEC"/>
    <w:rsid w:val="00AB4D21"/>
    <w:rsid w:val="00AD1DA0"/>
    <w:rsid w:val="00AF04F5"/>
    <w:rsid w:val="00AF3F7E"/>
    <w:rsid w:val="00B05F82"/>
    <w:rsid w:val="00B30B2A"/>
    <w:rsid w:val="00B36AE7"/>
    <w:rsid w:val="00B5483B"/>
    <w:rsid w:val="00BF048B"/>
    <w:rsid w:val="00C13C3D"/>
    <w:rsid w:val="00C8146F"/>
    <w:rsid w:val="00C86089"/>
    <w:rsid w:val="00C9782A"/>
    <w:rsid w:val="00CA7F4F"/>
    <w:rsid w:val="00CD6FCC"/>
    <w:rsid w:val="00CE374F"/>
    <w:rsid w:val="00CE5C07"/>
    <w:rsid w:val="00CE65ED"/>
    <w:rsid w:val="00D061CA"/>
    <w:rsid w:val="00D33142"/>
    <w:rsid w:val="00D43C4B"/>
    <w:rsid w:val="00D51A7E"/>
    <w:rsid w:val="00D51FF6"/>
    <w:rsid w:val="00D64FF9"/>
    <w:rsid w:val="00D72930"/>
    <w:rsid w:val="00D75B7B"/>
    <w:rsid w:val="00D83958"/>
    <w:rsid w:val="00DA7BFF"/>
    <w:rsid w:val="00DB130B"/>
    <w:rsid w:val="00DC052F"/>
    <w:rsid w:val="00DC23C1"/>
    <w:rsid w:val="00DC4B1C"/>
    <w:rsid w:val="00DC7326"/>
    <w:rsid w:val="00DD50D4"/>
    <w:rsid w:val="00DF15BC"/>
    <w:rsid w:val="00E46762"/>
    <w:rsid w:val="00E61493"/>
    <w:rsid w:val="00E6490D"/>
    <w:rsid w:val="00E754BC"/>
    <w:rsid w:val="00E92BD2"/>
    <w:rsid w:val="00EB3475"/>
    <w:rsid w:val="00ED08EE"/>
    <w:rsid w:val="00EE5F04"/>
    <w:rsid w:val="00EF19ED"/>
    <w:rsid w:val="00F23020"/>
    <w:rsid w:val="00F31F7E"/>
    <w:rsid w:val="00F568F4"/>
    <w:rsid w:val="00F82410"/>
    <w:rsid w:val="00F92117"/>
    <w:rsid w:val="00FC1BD0"/>
    <w:rsid w:val="00FE4135"/>
    <w:rsid w:val="12025692"/>
    <w:rsid w:val="1CD7545C"/>
    <w:rsid w:val="2FC84BEC"/>
    <w:rsid w:val="37D6497E"/>
    <w:rsid w:val="62D00EA5"/>
    <w:rsid w:val="6AFA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v:textbox inset="5.85pt,.7pt,5.85pt,.7pt"/>
    </o:shapedefaults>
    <o:shapelayout v:ext="edit">
      <o:idmap v:ext="edit" data="1"/>
    </o:shapelayout>
  </w:shapeDefaults>
  <w:decimalSymbol w:val="."/>
  <w:listSeparator w:val=","/>
  <w14:docId w14:val="7F6AF7FB"/>
  <w15:docId w15:val="{98A75515-3C3F-4139-BC50-745E7B57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unhideWhenUsed/>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customStyle="1" w:styleId="1">
    <w:name w:val="リスト段落1"/>
    <w:basedOn w:val="a"/>
    <w:uiPriority w:val="34"/>
    <w:qFormat/>
    <w:pPr>
      <w:ind w:leftChars="400" w:left="840"/>
    </w:pPr>
  </w:style>
  <w:style w:type="character" w:customStyle="1" w:styleId="a4">
    <w:name w:val="日付 (文字)"/>
    <w:basedOn w:val="a0"/>
    <w:link w:val="a3"/>
    <w:uiPriority w:val="99"/>
    <w:semiHidden/>
  </w:style>
  <w:style w:type="paragraph" w:styleId="ab">
    <w:name w:val="List Paragraph"/>
    <w:basedOn w:val="a"/>
    <w:uiPriority w:val="99"/>
    <w:rsid w:val="00F56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B1473D-0ADA-451A-BAAE-31203701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gakuen1</dc:creator>
  <cp:lastModifiedBy>hagiyama-02</cp:lastModifiedBy>
  <cp:revision>10</cp:revision>
  <cp:lastPrinted>2020-06-02T03:45:00Z</cp:lastPrinted>
  <dcterms:created xsi:type="dcterms:W3CDTF">2020-05-27T08:11:00Z</dcterms:created>
  <dcterms:modified xsi:type="dcterms:W3CDTF">2020-06-02T03:58:00Z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